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BC" w:rsidRDefault="00B9408F">
      <w:pPr>
        <w:contextualSpacing w:val="0"/>
        <w:jc w:val="center"/>
        <w:rPr>
          <w:rFonts w:ascii="Verdana" w:eastAsia="Verdana" w:hAnsi="Verdana" w:cs="Verdana"/>
          <w:i/>
          <w:sz w:val="28"/>
          <w:szCs w:val="28"/>
        </w:rPr>
      </w:pPr>
      <w:bookmarkStart w:id="0" w:name="_GoBack"/>
      <w:bookmarkEnd w:id="0"/>
      <w:r>
        <w:rPr>
          <w:rFonts w:ascii="Verdana" w:eastAsia="Verdana" w:hAnsi="Verdana" w:cs="Verdana"/>
          <w:i/>
          <w:sz w:val="28"/>
          <w:szCs w:val="28"/>
        </w:rPr>
        <w:t>Career Exploration I and II</w:t>
      </w:r>
    </w:p>
    <w:p w:rsidR="00F505BC" w:rsidRDefault="00B9408F">
      <w:pPr>
        <w:contextualSpacing w:val="0"/>
        <w:jc w:val="center"/>
        <w:rPr>
          <w:rFonts w:ascii="Verdana" w:eastAsia="Verdana" w:hAnsi="Verdana" w:cs="Verdana"/>
          <w:sz w:val="28"/>
          <w:szCs w:val="28"/>
        </w:rPr>
      </w:pPr>
      <w:proofErr w:type="gramStart"/>
      <w:r>
        <w:rPr>
          <w:rFonts w:ascii="Verdana" w:eastAsia="Verdana" w:hAnsi="Verdana" w:cs="Verdana"/>
          <w:sz w:val="28"/>
          <w:szCs w:val="28"/>
        </w:rPr>
        <w:t>8th</w:t>
      </w:r>
      <w:proofErr w:type="gramEnd"/>
      <w:r>
        <w:rPr>
          <w:rFonts w:ascii="Verdana" w:eastAsia="Verdana" w:hAnsi="Verdana" w:cs="Verdana"/>
          <w:sz w:val="28"/>
          <w:szCs w:val="28"/>
        </w:rPr>
        <w:t xml:space="preserve"> Grade mini-course</w:t>
      </w:r>
    </w:p>
    <w:p w:rsidR="00F505BC" w:rsidRDefault="00B9408F">
      <w:pPr>
        <w:contextualSpacing w:val="0"/>
        <w:jc w:val="center"/>
        <w:rPr>
          <w:rFonts w:ascii="Verdana" w:eastAsia="Verdana" w:hAnsi="Verdana" w:cs="Verdana"/>
          <w:sz w:val="28"/>
          <w:szCs w:val="28"/>
        </w:rPr>
      </w:pPr>
      <w:r>
        <w:rPr>
          <w:rFonts w:ascii="Verdana" w:eastAsia="Verdana" w:hAnsi="Verdana" w:cs="Verdana"/>
          <w:sz w:val="28"/>
          <w:szCs w:val="28"/>
        </w:rPr>
        <w:t xml:space="preserve">Mr. Wyland and Mrs. </w:t>
      </w:r>
      <w:proofErr w:type="spellStart"/>
      <w:r>
        <w:rPr>
          <w:rFonts w:ascii="Verdana" w:eastAsia="Verdana" w:hAnsi="Verdana" w:cs="Verdana"/>
          <w:sz w:val="28"/>
          <w:szCs w:val="28"/>
        </w:rPr>
        <w:t>Yohn</w:t>
      </w:r>
      <w:proofErr w:type="spellEnd"/>
    </w:p>
    <w:p w:rsidR="00F505BC" w:rsidRDefault="00B9408F">
      <w:pPr>
        <w:contextualSpacing w:val="0"/>
        <w:rPr>
          <w:rFonts w:ascii="Verdana" w:eastAsia="Verdana" w:hAnsi="Verdana" w:cs="Verdana"/>
          <w:sz w:val="17"/>
          <w:szCs w:val="17"/>
        </w:rPr>
      </w:pPr>
      <w:r>
        <w:rPr>
          <w:rFonts w:ascii="Verdana" w:eastAsia="Verdana" w:hAnsi="Verdana" w:cs="Verdana"/>
          <w:sz w:val="17"/>
          <w:szCs w:val="17"/>
        </w:rPr>
        <w:t xml:space="preserve"> </w:t>
      </w:r>
    </w:p>
    <w:p w:rsidR="00F505BC" w:rsidRDefault="00B9408F">
      <w:pPr>
        <w:contextualSpacing w:val="0"/>
        <w:rPr>
          <w:rFonts w:ascii="Verdana" w:eastAsia="Verdana" w:hAnsi="Verdana" w:cs="Verdana"/>
          <w:b/>
          <w:sz w:val="17"/>
          <w:szCs w:val="17"/>
        </w:rPr>
      </w:pPr>
      <w:r>
        <w:rPr>
          <w:rFonts w:ascii="Verdana" w:eastAsia="Verdana" w:hAnsi="Verdana" w:cs="Verdana"/>
          <w:b/>
          <w:sz w:val="17"/>
          <w:szCs w:val="17"/>
        </w:rPr>
        <w:t>Contact Info:</w:t>
      </w:r>
    </w:p>
    <w:p w:rsidR="00F505BC" w:rsidRDefault="00B9408F">
      <w:pPr>
        <w:contextualSpacing w:val="0"/>
        <w:rPr>
          <w:rFonts w:ascii="Verdana" w:eastAsia="Verdana" w:hAnsi="Verdana" w:cs="Verdana"/>
          <w:sz w:val="17"/>
          <w:szCs w:val="17"/>
        </w:rPr>
      </w:pPr>
      <w:r>
        <w:rPr>
          <w:rFonts w:ascii="Verdana" w:eastAsia="Verdana" w:hAnsi="Verdana" w:cs="Verdana"/>
          <w:sz w:val="17"/>
          <w:szCs w:val="17"/>
        </w:rPr>
        <w:t>Email- mwyland@shcsd.org, hyohn@shcsd.org</w:t>
      </w:r>
    </w:p>
    <w:p w:rsidR="00F505BC" w:rsidRDefault="00B9408F">
      <w:pPr>
        <w:contextualSpacing w:val="0"/>
        <w:rPr>
          <w:rFonts w:ascii="Verdana" w:eastAsia="Verdana" w:hAnsi="Verdana" w:cs="Verdana"/>
          <w:sz w:val="17"/>
          <w:szCs w:val="17"/>
        </w:rPr>
      </w:pPr>
      <w:r>
        <w:rPr>
          <w:rFonts w:ascii="Verdana" w:eastAsia="Verdana" w:hAnsi="Verdana" w:cs="Verdana"/>
          <w:sz w:val="17"/>
          <w:szCs w:val="17"/>
        </w:rPr>
        <w:t>Phone- 814-447-5529 exit. 2215</w:t>
      </w:r>
    </w:p>
    <w:p w:rsidR="00F505BC" w:rsidRDefault="00F505BC">
      <w:pPr>
        <w:contextualSpacing w:val="0"/>
        <w:rPr>
          <w:rFonts w:ascii="Verdana" w:eastAsia="Verdana" w:hAnsi="Verdana" w:cs="Verdana"/>
          <w:sz w:val="17"/>
          <w:szCs w:val="17"/>
        </w:rPr>
      </w:pPr>
    </w:p>
    <w:p w:rsidR="00F505BC" w:rsidRDefault="00B9408F">
      <w:pPr>
        <w:contextualSpacing w:val="0"/>
        <w:rPr>
          <w:rFonts w:ascii="Verdana" w:eastAsia="Verdana" w:hAnsi="Verdana" w:cs="Verdana"/>
          <w:sz w:val="17"/>
          <w:szCs w:val="17"/>
        </w:rPr>
      </w:pPr>
      <w:r>
        <w:rPr>
          <w:rFonts w:ascii="Verdana" w:eastAsia="Verdana" w:hAnsi="Verdana" w:cs="Verdana"/>
          <w:b/>
          <w:sz w:val="17"/>
          <w:szCs w:val="17"/>
        </w:rPr>
        <w:t>Course description</w:t>
      </w:r>
      <w:r>
        <w:rPr>
          <w:rFonts w:ascii="Verdana" w:eastAsia="Verdana" w:hAnsi="Verdana" w:cs="Verdana"/>
          <w:sz w:val="17"/>
          <w:szCs w:val="17"/>
        </w:rPr>
        <w:t xml:space="preserve">: Career Planning is a two-semester course. The first nine weeks covers interest/skills evaluations, career searches, resumes, and job applications.  The second nine weeks covers, evaluating resources available in researching job opportunities, developing </w:t>
      </w:r>
      <w:r>
        <w:rPr>
          <w:rFonts w:ascii="Verdana" w:eastAsia="Verdana" w:hAnsi="Verdana" w:cs="Verdana"/>
          <w:sz w:val="17"/>
          <w:szCs w:val="17"/>
        </w:rPr>
        <w:t xml:space="preserve">a career portfolio, the importance of the </w:t>
      </w:r>
      <w:proofErr w:type="gramStart"/>
      <w:r>
        <w:rPr>
          <w:rFonts w:ascii="Verdana" w:eastAsia="Verdana" w:hAnsi="Verdana" w:cs="Verdana"/>
          <w:sz w:val="17"/>
          <w:szCs w:val="17"/>
        </w:rPr>
        <w:t>essential  workplace</w:t>
      </w:r>
      <w:proofErr w:type="gramEnd"/>
      <w:r>
        <w:rPr>
          <w:rFonts w:ascii="Verdana" w:eastAsia="Verdana" w:hAnsi="Verdana" w:cs="Verdana"/>
          <w:sz w:val="17"/>
          <w:szCs w:val="17"/>
        </w:rPr>
        <w:t xml:space="preserve"> skills/knowledge, analyzing budgets and pay statements, identify and describe the basic components of a business plan. This course is for all eighth grade students.</w:t>
      </w:r>
    </w:p>
    <w:p w:rsidR="00F505BC" w:rsidRDefault="00B9408F">
      <w:pPr>
        <w:contextualSpacing w:val="0"/>
        <w:rPr>
          <w:rFonts w:ascii="Verdana" w:eastAsia="Verdana" w:hAnsi="Verdana" w:cs="Verdana"/>
          <w:sz w:val="17"/>
          <w:szCs w:val="17"/>
        </w:rPr>
      </w:pPr>
      <w:r>
        <w:rPr>
          <w:rFonts w:ascii="Verdana" w:eastAsia="Verdana" w:hAnsi="Verdana" w:cs="Verdana"/>
          <w:sz w:val="17"/>
          <w:szCs w:val="17"/>
        </w:rPr>
        <w:t xml:space="preserve"> </w:t>
      </w:r>
    </w:p>
    <w:p w:rsidR="00F505BC" w:rsidRDefault="00B9408F">
      <w:pPr>
        <w:contextualSpacing w:val="0"/>
        <w:rPr>
          <w:rFonts w:ascii="Verdana" w:eastAsia="Verdana" w:hAnsi="Verdana" w:cs="Verdana"/>
          <w:sz w:val="17"/>
          <w:szCs w:val="17"/>
        </w:rPr>
      </w:pPr>
      <w:r>
        <w:rPr>
          <w:rFonts w:ascii="Verdana" w:eastAsia="Verdana" w:hAnsi="Verdana" w:cs="Verdana"/>
          <w:b/>
          <w:sz w:val="17"/>
          <w:szCs w:val="17"/>
        </w:rPr>
        <w:t>Course purpose:</w:t>
      </w:r>
      <w:r>
        <w:rPr>
          <w:rFonts w:ascii="Verdana" w:eastAsia="Verdana" w:hAnsi="Verdana" w:cs="Verdana"/>
          <w:sz w:val="17"/>
          <w:szCs w:val="17"/>
        </w:rPr>
        <w:t xml:space="preserve"> This cours</w:t>
      </w:r>
      <w:r>
        <w:rPr>
          <w:rFonts w:ascii="Verdana" w:eastAsia="Verdana" w:hAnsi="Verdana" w:cs="Verdana"/>
          <w:sz w:val="17"/>
          <w:szCs w:val="17"/>
        </w:rPr>
        <w:t xml:space="preserve">e </w:t>
      </w:r>
      <w:proofErr w:type="gramStart"/>
      <w:r>
        <w:rPr>
          <w:rFonts w:ascii="Verdana" w:eastAsia="Verdana" w:hAnsi="Verdana" w:cs="Verdana"/>
          <w:sz w:val="17"/>
          <w:szCs w:val="17"/>
        </w:rPr>
        <w:t>was designed</w:t>
      </w:r>
      <w:proofErr w:type="gramEnd"/>
      <w:r>
        <w:rPr>
          <w:rFonts w:ascii="Verdana" w:eastAsia="Verdana" w:hAnsi="Verdana" w:cs="Verdana"/>
          <w:sz w:val="17"/>
          <w:szCs w:val="17"/>
        </w:rPr>
        <w:t xml:space="preserve"> to assist students with exploring careers and developing skills necessary to make meaningful decisions about their career choice. Students </w:t>
      </w:r>
      <w:proofErr w:type="gramStart"/>
      <w:r>
        <w:rPr>
          <w:rFonts w:ascii="Verdana" w:eastAsia="Verdana" w:hAnsi="Verdana" w:cs="Verdana"/>
          <w:sz w:val="17"/>
          <w:szCs w:val="17"/>
        </w:rPr>
        <w:t>will be made</w:t>
      </w:r>
      <w:proofErr w:type="gramEnd"/>
      <w:r>
        <w:rPr>
          <w:rFonts w:ascii="Verdana" w:eastAsia="Verdana" w:hAnsi="Verdana" w:cs="Verdana"/>
          <w:sz w:val="17"/>
          <w:szCs w:val="17"/>
        </w:rPr>
        <w:t xml:space="preserve"> aware that there are many factors to consider before selecting a suitable career. This co</w:t>
      </w:r>
      <w:r>
        <w:rPr>
          <w:rFonts w:ascii="Verdana" w:eastAsia="Verdana" w:hAnsi="Verdana" w:cs="Verdana"/>
          <w:sz w:val="17"/>
          <w:szCs w:val="17"/>
        </w:rPr>
        <w:t>urse will assist the students in assessing their personal strengths and weaknesses as they relate to career decisions. This course will aid the student in developing strategies to make an effective transition from school to work. The student will develop s</w:t>
      </w:r>
      <w:r>
        <w:rPr>
          <w:rFonts w:ascii="Verdana" w:eastAsia="Verdana" w:hAnsi="Verdana" w:cs="Verdana"/>
          <w:sz w:val="17"/>
          <w:szCs w:val="17"/>
        </w:rPr>
        <w:t>kills in this course that are generic to all occupations, such as properly preparing career documents needed to obtain employment. The student will be able to recognize that career enhancements and career changes are common and that they need to be prepare</w:t>
      </w:r>
      <w:r>
        <w:rPr>
          <w:rFonts w:ascii="Verdana" w:eastAsia="Verdana" w:hAnsi="Verdana" w:cs="Verdana"/>
          <w:sz w:val="17"/>
          <w:szCs w:val="17"/>
        </w:rPr>
        <w:t>d with resources, and guidance to make informed decisions about their career choice throughout their lifetime</w:t>
      </w:r>
    </w:p>
    <w:p w:rsidR="00F505BC" w:rsidRDefault="00B9408F">
      <w:pPr>
        <w:contextualSpacing w:val="0"/>
        <w:rPr>
          <w:rFonts w:ascii="Verdana" w:eastAsia="Verdana" w:hAnsi="Verdana" w:cs="Verdana"/>
          <w:b/>
          <w:sz w:val="17"/>
          <w:szCs w:val="17"/>
        </w:rPr>
      </w:pPr>
      <w:r>
        <w:rPr>
          <w:rFonts w:ascii="Verdana" w:eastAsia="Verdana" w:hAnsi="Verdana" w:cs="Verdana"/>
          <w:b/>
          <w:sz w:val="17"/>
          <w:szCs w:val="17"/>
        </w:rPr>
        <w:t>Required materials</w:t>
      </w:r>
    </w:p>
    <w:p w:rsidR="00F505BC" w:rsidRDefault="00B9408F">
      <w:pPr>
        <w:contextualSpacing w:val="0"/>
        <w:rPr>
          <w:rFonts w:ascii="Verdana" w:eastAsia="Verdana" w:hAnsi="Verdana" w:cs="Verdana"/>
          <w:sz w:val="17"/>
          <w:szCs w:val="17"/>
        </w:rPr>
      </w:pPr>
      <w:r>
        <w:rPr>
          <w:rFonts w:ascii="Verdana" w:eastAsia="Verdana" w:hAnsi="Verdana" w:cs="Verdana"/>
          <w:sz w:val="17"/>
          <w:szCs w:val="17"/>
        </w:rPr>
        <w:t>- Pen/Pencil</w:t>
      </w:r>
    </w:p>
    <w:p w:rsidR="00F505BC" w:rsidRDefault="00B9408F">
      <w:pPr>
        <w:contextualSpacing w:val="0"/>
        <w:rPr>
          <w:rFonts w:ascii="Verdana" w:eastAsia="Verdana" w:hAnsi="Verdana" w:cs="Verdana"/>
          <w:sz w:val="17"/>
          <w:szCs w:val="17"/>
        </w:rPr>
      </w:pPr>
      <w:r>
        <w:rPr>
          <w:rFonts w:ascii="Verdana" w:eastAsia="Verdana" w:hAnsi="Verdana" w:cs="Verdana"/>
          <w:b/>
          <w:sz w:val="17"/>
          <w:szCs w:val="17"/>
        </w:rPr>
        <w:t>Rules/expectations</w:t>
      </w:r>
      <w:r>
        <w:rPr>
          <w:rFonts w:ascii="Verdana" w:eastAsia="Verdana" w:hAnsi="Verdana" w:cs="Verdana"/>
          <w:sz w:val="17"/>
          <w:szCs w:val="17"/>
        </w:rPr>
        <w:t>:</w:t>
      </w:r>
    </w:p>
    <w:p w:rsidR="00F505BC" w:rsidRDefault="00B9408F">
      <w:pPr>
        <w:numPr>
          <w:ilvl w:val="0"/>
          <w:numId w:val="1"/>
        </w:numPr>
      </w:pPr>
      <w:r>
        <w:rPr>
          <w:rFonts w:ascii="Verdana" w:eastAsia="Verdana" w:hAnsi="Verdana" w:cs="Verdana"/>
          <w:sz w:val="17"/>
          <w:szCs w:val="17"/>
        </w:rPr>
        <w:t>Be prepared for class.</w:t>
      </w:r>
    </w:p>
    <w:p w:rsidR="00F505BC" w:rsidRDefault="00B9408F">
      <w:pPr>
        <w:numPr>
          <w:ilvl w:val="0"/>
          <w:numId w:val="1"/>
        </w:numPr>
      </w:pPr>
      <w:r>
        <w:rPr>
          <w:rFonts w:ascii="Verdana" w:eastAsia="Verdana" w:hAnsi="Verdana" w:cs="Verdana"/>
          <w:sz w:val="17"/>
          <w:szCs w:val="17"/>
        </w:rPr>
        <w:t>Stay in your seat.</w:t>
      </w:r>
    </w:p>
    <w:p w:rsidR="00F505BC" w:rsidRDefault="00B9408F">
      <w:pPr>
        <w:numPr>
          <w:ilvl w:val="0"/>
          <w:numId w:val="1"/>
        </w:numPr>
      </w:pPr>
      <w:r>
        <w:rPr>
          <w:rFonts w:ascii="Verdana" w:eastAsia="Verdana" w:hAnsi="Verdana" w:cs="Verdana"/>
          <w:sz w:val="17"/>
          <w:szCs w:val="17"/>
        </w:rPr>
        <w:t>Listen quietly when others speak.</w:t>
      </w:r>
    </w:p>
    <w:p w:rsidR="00F505BC" w:rsidRDefault="00B9408F">
      <w:pPr>
        <w:numPr>
          <w:ilvl w:val="0"/>
          <w:numId w:val="1"/>
        </w:numPr>
      </w:pPr>
      <w:r>
        <w:rPr>
          <w:rFonts w:ascii="Verdana" w:eastAsia="Verdana" w:hAnsi="Verdana" w:cs="Verdana"/>
          <w:sz w:val="17"/>
          <w:szCs w:val="17"/>
        </w:rPr>
        <w:t>Respect others.</w:t>
      </w:r>
    </w:p>
    <w:p w:rsidR="00F505BC" w:rsidRDefault="00B9408F">
      <w:pPr>
        <w:numPr>
          <w:ilvl w:val="0"/>
          <w:numId w:val="1"/>
        </w:numPr>
      </w:pPr>
      <w:r>
        <w:rPr>
          <w:rFonts w:ascii="Verdana" w:eastAsia="Verdana" w:hAnsi="Verdana" w:cs="Verdana"/>
          <w:sz w:val="17"/>
          <w:szCs w:val="17"/>
        </w:rPr>
        <w:t>Wo</w:t>
      </w:r>
      <w:r>
        <w:rPr>
          <w:rFonts w:ascii="Verdana" w:eastAsia="Verdana" w:hAnsi="Verdana" w:cs="Verdana"/>
          <w:sz w:val="17"/>
          <w:szCs w:val="17"/>
        </w:rPr>
        <w:t>rk until the bell.</w:t>
      </w:r>
    </w:p>
    <w:p w:rsidR="00F505BC" w:rsidRDefault="00B9408F">
      <w:pPr>
        <w:numPr>
          <w:ilvl w:val="0"/>
          <w:numId w:val="1"/>
        </w:numPr>
      </w:pPr>
      <w:r>
        <w:rPr>
          <w:rFonts w:ascii="Verdana" w:eastAsia="Verdana" w:hAnsi="Verdana" w:cs="Verdana"/>
          <w:sz w:val="17"/>
          <w:szCs w:val="17"/>
        </w:rPr>
        <w:t>Follow all school rules.</w:t>
      </w:r>
    </w:p>
    <w:p w:rsidR="00F505BC" w:rsidRDefault="00B9408F">
      <w:pPr>
        <w:contextualSpacing w:val="0"/>
        <w:rPr>
          <w:rFonts w:ascii="Verdana" w:eastAsia="Verdana" w:hAnsi="Verdana" w:cs="Verdana"/>
          <w:sz w:val="17"/>
          <w:szCs w:val="17"/>
        </w:rPr>
      </w:pPr>
      <w:r>
        <w:rPr>
          <w:rFonts w:ascii="Verdana" w:eastAsia="Verdana" w:hAnsi="Verdana" w:cs="Verdana"/>
          <w:b/>
          <w:sz w:val="17"/>
          <w:szCs w:val="17"/>
        </w:rPr>
        <w:t>Quiz/test/project policy</w:t>
      </w:r>
      <w:r>
        <w:rPr>
          <w:rFonts w:ascii="Verdana" w:eastAsia="Verdana" w:hAnsi="Verdana" w:cs="Verdana"/>
          <w:sz w:val="17"/>
          <w:szCs w:val="17"/>
        </w:rPr>
        <w:t xml:space="preserve">: Quizzes, tests, and projects are important tools for evaluating students. Students </w:t>
      </w:r>
      <w:proofErr w:type="gramStart"/>
      <w:r>
        <w:rPr>
          <w:rFonts w:ascii="Verdana" w:eastAsia="Verdana" w:hAnsi="Verdana" w:cs="Verdana"/>
          <w:sz w:val="17"/>
          <w:szCs w:val="17"/>
        </w:rPr>
        <w:t>will be asked</w:t>
      </w:r>
      <w:proofErr w:type="gramEnd"/>
      <w:r>
        <w:rPr>
          <w:rFonts w:ascii="Verdana" w:eastAsia="Verdana" w:hAnsi="Verdana" w:cs="Verdana"/>
          <w:sz w:val="17"/>
          <w:szCs w:val="17"/>
        </w:rPr>
        <w:t xml:space="preserve"> to complete projects on time, and to meet the required objectives. Students will have pri</w:t>
      </w:r>
      <w:r>
        <w:rPr>
          <w:rFonts w:ascii="Verdana" w:eastAsia="Verdana" w:hAnsi="Verdana" w:cs="Verdana"/>
          <w:sz w:val="17"/>
          <w:szCs w:val="17"/>
        </w:rPr>
        <w:t xml:space="preserve">or knowledge of the dates of quizzes, tests, and projects. Students </w:t>
      </w:r>
      <w:proofErr w:type="gramStart"/>
      <w:r>
        <w:rPr>
          <w:rFonts w:ascii="Verdana" w:eastAsia="Verdana" w:hAnsi="Verdana" w:cs="Verdana"/>
          <w:sz w:val="17"/>
          <w:szCs w:val="17"/>
        </w:rPr>
        <w:t>are expected</w:t>
      </w:r>
      <w:proofErr w:type="gramEnd"/>
      <w:r>
        <w:rPr>
          <w:rFonts w:ascii="Verdana" w:eastAsia="Verdana" w:hAnsi="Verdana" w:cs="Verdana"/>
          <w:sz w:val="17"/>
          <w:szCs w:val="17"/>
        </w:rPr>
        <w:t xml:space="preserve"> to complete all test, quizzes, and projects to the best of their ability.  Students </w:t>
      </w:r>
      <w:proofErr w:type="gramStart"/>
      <w:r>
        <w:rPr>
          <w:rFonts w:ascii="Verdana" w:eastAsia="Verdana" w:hAnsi="Verdana" w:cs="Verdana"/>
          <w:sz w:val="17"/>
          <w:szCs w:val="17"/>
        </w:rPr>
        <w:t>will be expected</w:t>
      </w:r>
      <w:proofErr w:type="gramEnd"/>
      <w:r>
        <w:rPr>
          <w:rFonts w:ascii="Verdana" w:eastAsia="Verdana" w:hAnsi="Verdana" w:cs="Verdana"/>
          <w:sz w:val="17"/>
          <w:szCs w:val="17"/>
        </w:rPr>
        <w:t xml:space="preserve"> to give a formal speech about a job of their choosing.  Students will </w:t>
      </w:r>
      <w:proofErr w:type="gramStart"/>
      <w:r>
        <w:rPr>
          <w:rFonts w:ascii="Verdana" w:eastAsia="Verdana" w:hAnsi="Verdana" w:cs="Verdana"/>
          <w:sz w:val="17"/>
          <w:szCs w:val="17"/>
        </w:rPr>
        <w:t>be e</w:t>
      </w:r>
      <w:r>
        <w:rPr>
          <w:rFonts w:ascii="Verdana" w:eastAsia="Verdana" w:hAnsi="Verdana" w:cs="Verdana"/>
          <w:sz w:val="17"/>
          <w:szCs w:val="17"/>
        </w:rPr>
        <w:t>xpected</w:t>
      </w:r>
      <w:proofErr w:type="gramEnd"/>
      <w:r>
        <w:rPr>
          <w:rFonts w:ascii="Verdana" w:eastAsia="Verdana" w:hAnsi="Verdana" w:cs="Verdana"/>
          <w:sz w:val="17"/>
          <w:szCs w:val="17"/>
        </w:rPr>
        <w:t xml:space="preserve"> to work with a group to create a "Shark Tank" entrepreneur idea, and will be expected to participate fully in the development, creation and implementation of the project. </w:t>
      </w:r>
    </w:p>
    <w:p w:rsidR="00F505BC" w:rsidRDefault="00F505BC">
      <w:pPr>
        <w:contextualSpacing w:val="0"/>
        <w:rPr>
          <w:rFonts w:ascii="Verdana" w:eastAsia="Verdana" w:hAnsi="Verdana" w:cs="Verdana"/>
          <w:sz w:val="17"/>
          <w:szCs w:val="17"/>
        </w:rPr>
      </w:pPr>
    </w:p>
    <w:p w:rsidR="00F505BC" w:rsidRDefault="00B9408F">
      <w:pPr>
        <w:contextualSpacing w:val="0"/>
        <w:rPr>
          <w:rFonts w:ascii="Verdana" w:eastAsia="Verdana" w:hAnsi="Verdana" w:cs="Verdana"/>
          <w:sz w:val="17"/>
          <w:szCs w:val="17"/>
        </w:rPr>
      </w:pPr>
      <w:r>
        <w:rPr>
          <w:rFonts w:ascii="Verdana" w:eastAsia="Verdana" w:hAnsi="Verdana" w:cs="Verdana"/>
          <w:sz w:val="17"/>
          <w:szCs w:val="17"/>
        </w:rPr>
        <w:t xml:space="preserve"> </w:t>
      </w:r>
    </w:p>
    <w:p w:rsidR="00F505BC" w:rsidRDefault="00B9408F">
      <w:pPr>
        <w:contextualSpacing w:val="0"/>
        <w:rPr>
          <w:rFonts w:ascii="Verdana" w:eastAsia="Verdana" w:hAnsi="Verdana" w:cs="Verdana"/>
          <w:sz w:val="17"/>
          <w:szCs w:val="17"/>
        </w:rPr>
      </w:pPr>
      <w:r>
        <w:rPr>
          <w:rFonts w:ascii="Verdana" w:eastAsia="Verdana" w:hAnsi="Verdana" w:cs="Verdana"/>
          <w:b/>
          <w:sz w:val="17"/>
          <w:szCs w:val="17"/>
        </w:rPr>
        <w:t>Course learning objectives</w:t>
      </w:r>
      <w:r>
        <w:rPr>
          <w:rFonts w:ascii="Verdana" w:eastAsia="Verdana" w:hAnsi="Verdana" w:cs="Verdana"/>
          <w:sz w:val="17"/>
          <w:szCs w:val="17"/>
        </w:rPr>
        <w:t xml:space="preserve">: Students will create a career </w:t>
      </w:r>
      <w:proofErr w:type="gramStart"/>
      <w:r>
        <w:rPr>
          <w:rFonts w:ascii="Verdana" w:eastAsia="Verdana" w:hAnsi="Verdana" w:cs="Verdana"/>
          <w:sz w:val="17"/>
          <w:szCs w:val="17"/>
        </w:rPr>
        <w:t>portfolio which</w:t>
      </w:r>
      <w:proofErr w:type="gramEnd"/>
      <w:r>
        <w:rPr>
          <w:rFonts w:ascii="Verdana" w:eastAsia="Verdana" w:hAnsi="Verdana" w:cs="Verdana"/>
          <w:sz w:val="17"/>
          <w:szCs w:val="17"/>
        </w:rPr>
        <w:t xml:space="preserve"> will go with them as they transition into high school.  Students will be able to: </w:t>
      </w:r>
    </w:p>
    <w:p w:rsidR="00F505BC" w:rsidRDefault="00F505BC">
      <w:pPr>
        <w:contextualSpacing w:val="0"/>
        <w:rPr>
          <w:rFonts w:ascii="Verdana" w:eastAsia="Verdana" w:hAnsi="Verdana" w:cs="Verdana"/>
          <w:sz w:val="17"/>
          <w:szCs w:val="17"/>
        </w:rPr>
      </w:pPr>
    </w:p>
    <w:p w:rsidR="00F505BC" w:rsidRDefault="00B9408F">
      <w:pPr>
        <w:contextualSpacing w:val="0"/>
        <w:rPr>
          <w:rFonts w:ascii="Verdana" w:eastAsia="Verdana" w:hAnsi="Verdana" w:cs="Verdana"/>
          <w:b/>
          <w:sz w:val="18"/>
          <w:szCs w:val="18"/>
        </w:rPr>
      </w:pPr>
      <w:r>
        <w:rPr>
          <w:rFonts w:ascii="Verdana" w:eastAsia="Verdana" w:hAnsi="Verdana" w:cs="Verdana"/>
          <w:b/>
          <w:sz w:val="18"/>
          <w:szCs w:val="18"/>
        </w:rPr>
        <w:t>Explain the relationship of career training programs to employment opportunities</w:t>
      </w:r>
    </w:p>
    <w:p w:rsidR="00F505BC" w:rsidRDefault="00B9408F">
      <w:pPr>
        <w:contextualSpacing w:val="0"/>
        <w:rPr>
          <w:rFonts w:ascii="Verdana" w:eastAsia="Verdana" w:hAnsi="Verdana" w:cs="Verdana"/>
          <w:b/>
          <w:color w:val="000000"/>
          <w:sz w:val="18"/>
          <w:szCs w:val="18"/>
        </w:rPr>
      </w:pPr>
      <w:r>
        <w:rPr>
          <w:rFonts w:ascii="Verdana" w:eastAsia="Verdana" w:hAnsi="Verdana" w:cs="Verdana"/>
          <w:b/>
          <w:color w:val="000000"/>
          <w:sz w:val="18"/>
          <w:szCs w:val="18"/>
        </w:rPr>
        <w:t>Relate careers to individual interests, abilities, and aptitudes</w:t>
      </w:r>
    </w:p>
    <w:p w:rsidR="00F505BC" w:rsidRDefault="00B9408F">
      <w:pPr>
        <w:contextualSpacing w:val="0"/>
        <w:rPr>
          <w:rFonts w:ascii="Verdana" w:eastAsia="Verdana" w:hAnsi="Verdana" w:cs="Verdana"/>
          <w:b/>
          <w:sz w:val="18"/>
          <w:szCs w:val="18"/>
        </w:rPr>
      </w:pPr>
      <w:r>
        <w:rPr>
          <w:rFonts w:ascii="Verdana" w:eastAsia="Verdana" w:hAnsi="Verdana" w:cs="Verdana"/>
          <w:b/>
          <w:sz w:val="18"/>
          <w:szCs w:val="18"/>
        </w:rPr>
        <w:t>Explain how both traditional and nontraditional careers offer or hinder career opportunities.</w:t>
      </w:r>
    </w:p>
    <w:p w:rsidR="00F505BC" w:rsidRDefault="00B9408F">
      <w:pPr>
        <w:pStyle w:val="Heading5"/>
        <w:keepNext w:val="0"/>
        <w:keepLines w:val="0"/>
        <w:spacing w:before="220" w:after="40"/>
        <w:contextualSpacing w:val="0"/>
        <w:rPr>
          <w:sz w:val="18"/>
          <w:szCs w:val="18"/>
        </w:rPr>
      </w:pPr>
      <w:bookmarkStart w:id="1" w:name="_cwspyqj8lxn7" w:colFirst="0" w:colLast="0"/>
      <w:bookmarkEnd w:id="1"/>
      <w:r>
        <w:rPr>
          <w:rFonts w:ascii="Verdana" w:eastAsia="Verdana" w:hAnsi="Verdana" w:cs="Verdana"/>
          <w:b/>
          <w:color w:val="000000"/>
          <w:sz w:val="18"/>
          <w:szCs w:val="18"/>
        </w:rPr>
        <w:t>Explain the relationship of career training programs to employment opportunities</w:t>
      </w:r>
    </w:p>
    <w:p w:rsidR="00F505BC" w:rsidRDefault="00F505BC">
      <w:pPr>
        <w:pStyle w:val="Heading5"/>
        <w:keepNext w:val="0"/>
        <w:keepLines w:val="0"/>
        <w:spacing w:before="220" w:after="40"/>
        <w:contextualSpacing w:val="0"/>
        <w:rPr>
          <w:rFonts w:ascii="Verdana" w:eastAsia="Verdana" w:hAnsi="Verdana" w:cs="Verdana"/>
          <w:b/>
          <w:color w:val="000000"/>
          <w:sz w:val="20"/>
          <w:szCs w:val="20"/>
        </w:rPr>
      </w:pPr>
      <w:bookmarkStart w:id="2" w:name="_fq3h2n6njj95" w:colFirst="0" w:colLast="0"/>
      <w:bookmarkEnd w:id="2"/>
    </w:p>
    <w:p w:rsidR="00F505BC" w:rsidRDefault="00B9408F">
      <w:pPr>
        <w:contextualSpacing w:val="0"/>
        <w:rPr>
          <w:rFonts w:ascii="Verdana" w:eastAsia="Verdana" w:hAnsi="Verdana" w:cs="Verdana"/>
          <w:b/>
          <w:sz w:val="17"/>
          <w:szCs w:val="17"/>
        </w:rPr>
      </w:pPr>
      <w:r>
        <w:rPr>
          <w:rFonts w:ascii="Verdana" w:eastAsia="Verdana" w:hAnsi="Verdana" w:cs="Verdana"/>
          <w:b/>
          <w:sz w:val="17"/>
          <w:szCs w:val="17"/>
        </w:rPr>
        <w:lastRenderedPageBreak/>
        <w:t xml:space="preserve">Analyze the economic factors that </w:t>
      </w:r>
      <w:proofErr w:type="gramStart"/>
      <w:r>
        <w:rPr>
          <w:rFonts w:ascii="Verdana" w:eastAsia="Verdana" w:hAnsi="Verdana" w:cs="Verdana"/>
          <w:b/>
          <w:sz w:val="17"/>
          <w:szCs w:val="17"/>
        </w:rPr>
        <w:t>impact</w:t>
      </w:r>
      <w:proofErr w:type="gramEnd"/>
      <w:r>
        <w:rPr>
          <w:rFonts w:ascii="Verdana" w:eastAsia="Verdana" w:hAnsi="Verdana" w:cs="Verdana"/>
          <w:b/>
          <w:sz w:val="17"/>
          <w:szCs w:val="17"/>
        </w:rPr>
        <w:t xml:space="preserve"> employment opportunities, such as, but not limited to: Competition</w:t>
      </w:r>
    </w:p>
    <w:p w:rsidR="00F505BC" w:rsidRDefault="00B9408F">
      <w:pPr>
        <w:numPr>
          <w:ilvl w:val="0"/>
          <w:numId w:val="2"/>
        </w:numPr>
      </w:pPr>
      <w:r>
        <w:rPr>
          <w:rFonts w:ascii="Verdana" w:eastAsia="Verdana" w:hAnsi="Verdana" w:cs="Verdana"/>
          <w:sz w:val="17"/>
          <w:szCs w:val="17"/>
        </w:rPr>
        <w:t>Geographic location</w:t>
      </w:r>
    </w:p>
    <w:p w:rsidR="00F505BC" w:rsidRDefault="00B9408F">
      <w:pPr>
        <w:numPr>
          <w:ilvl w:val="0"/>
          <w:numId w:val="2"/>
        </w:numPr>
      </w:pPr>
      <w:r>
        <w:rPr>
          <w:rFonts w:ascii="Verdana" w:eastAsia="Verdana" w:hAnsi="Verdana" w:cs="Verdana"/>
          <w:sz w:val="17"/>
          <w:szCs w:val="17"/>
        </w:rPr>
        <w:t xml:space="preserve">Global influences </w:t>
      </w:r>
    </w:p>
    <w:p w:rsidR="00F505BC" w:rsidRDefault="00B9408F">
      <w:pPr>
        <w:numPr>
          <w:ilvl w:val="0"/>
          <w:numId w:val="2"/>
        </w:numPr>
      </w:pPr>
      <w:r>
        <w:rPr>
          <w:rFonts w:ascii="Verdana" w:eastAsia="Verdana" w:hAnsi="Verdana" w:cs="Verdana"/>
          <w:sz w:val="17"/>
          <w:szCs w:val="17"/>
        </w:rPr>
        <w:t>Job growth</w:t>
      </w:r>
    </w:p>
    <w:p w:rsidR="00F505BC" w:rsidRDefault="00B9408F">
      <w:pPr>
        <w:numPr>
          <w:ilvl w:val="0"/>
          <w:numId w:val="2"/>
        </w:numPr>
      </w:pPr>
      <w:r>
        <w:rPr>
          <w:rFonts w:ascii="Verdana" w:eastAsia="Verdana" w:hAnsi="Verdana" w:cs="Verdana"/>
          <w:sz w:val="17"/>
          <w:szCs w:val="17"/>
        </w:rPr>
        <w:t>Job openings</w:t>
      </w:r>
    </w:p>
    <w:p w:rsidR="00F505BC" w:rsidRDefault="00B9408F">
      <w:pPr>
        <w:numPr>
          <w:ilvl w:val="0"/>
          <w:numId w:val="2"/>
        </w:numPr>
      </w:pPr>
      <w:r>
        <w:rPr>
          <w:rFonts w:ascii="Verdana" w:eastAsia="Verdana" w:hAnsi="Verdana" w:cs="Verdana"/>
          <w:sz w:val="17"/>
          <w:szCs w:val="17"/>
        </w:rPr>
        <w:t>Labor supply</w:t>
      </w:r>
    </w:p>
    <w:p w:rsidR="00F505BC" w:rsidRDefault="00B9408F">
      <w:pPr>
        <w:numPr>
          <w:ilvl w:val="0"/>
          <w:numId w:val="2"/>
        </w:numPr>
      </w:pPr>
      <w:r>
        <w:rPr>
          <w:rFonts w:ascii="Verdana" w:eastAsia="Verdana" w:hAnsi="Verdana" w:cs="Verdana"/>
          <w:sz w:val="17"/>
          <w:szCs w:val="17"/>
        </w:rPr>
        <w:t>Potential advancement</w:t>
      </w:r>
    </w:p>
    <w:p w:rsidR="00F505BC" w:rsidRDefault="00B9408F">
      <w:pPr>
        <w:numPr>
          <w:ilvl w:val="0"/>
          <w:numId w:val="2"/>
        </w:numPr>
      </w:pPr>
      <w:r>
        <w:rPr>
          <w:rFonts w:ascii="Verdana" w:eastAsia="Verdana" w:hAnsi="Verdana" w:cs="Verdana"/>
          <w:sz w:val="17"/>
          <w:szCs w:val="17"/>
        </w:rPr>
        <w:t>Potential earnings</w:t>
      </w:r>
    </w:p>
    <w:p w:rsidR="00F505BC" w:rsidRDefault="00B9408F">
      <w:pPr>
        <w:numPr>
          <w:ilvl w:val="0"/>
          <w:numId w:val="2"/>
        </w:numPr>
      </w:pPr>
      <w:r>
        <w:rPr>
          <w:rFonts w:ascii="Verdana" w:eastAsia="Verdana" w:hAnsi="Verdana" w:cs="Verdana"/>
          <w:sz w:val="17"/>
          <w:szCs w:val="17"/>
        </w:rPr>
        <w:t>Salaries/benefits</w:t>
      </w:r>
    </w:p>
    <w:p w:rsidR="00F505BC" w:rsidRDefault="00B9408F">
      <w:pPr>
        <w:numPr>
          <w:ilvl w:val="0"/>
          <w:numId w:val="2"/>
        </w:numPr>
      </w:pPr>
      <w:r>
        <w:rPr>
          <w:rFonts w:ascii="Verdana" w:eastAsia="Verdana" w:hAnsi="Verdana" w:cs="Verdana"/>
          <w:sz w:val="17"/>
          <w:szCs w:val="17"/>
        </w:rPr>
        <w:t>Unemployment</w:t>
      </w:r>
    </w:p>
    <w:p w:rsidR="00F505BC" w:rsidRDefault="00B9408F">
      <w:pPr>
        <w:contextualSpacing w:val="0"/>
        <w:rPr>
          <w:rFonts w:ascii="Verdana" w:eastAsia="Verdana" w:hAnsi="Verdana" w:cs="Verdana"/>
          <w:b/>
          <w:color w:val="000000"/>
          <w:sz w:val="15"/>
          <w:szCs w:val="15"/>
        </w:rPr>
      </w:pPr>
      <w:r>
        <w:rPr>
          <w:rFonts w:ascii="Verdana" w:eastAsia="Verdana" w:hAnsi="Verdana" w:cs="Verdana"/>
          <w:b/>
          <w:color w:val="000000"/>
          <w:sz w:val="15"/>
          <w:szCs w:val="15"/>
        </w:rPr>
        <w:t>Analyze the relationship of school subjects, extracurricular activities, and community experiences to career preparation.</w:t>
      </w:r>
    </w:p>
    <w:p w:rsidR="00F505BC" w:rsidRDefault="00F505BC">
      <w:pPr>
        <w:ind w:left="720"/>
        <w:contextualSpacing w:val="0"/>
        <w:rPr>
          <w:rFonts w:ascii="Verdana" w:eastAsia="Verdana" w:hAnsi="Verdana" w:cs="Verdana"/>
          <w:b/>
          <w:sz w:val="15"/>
          <w:szCs w:val="15"/>
        </w:rPr>
      </w:pPr>
    </w:p>
    <w:p w:rsidR="00F505BC" w:rsidRDefault="00B9408F">
      <w:pPr>
        <w:contextualSpacing w:val="0"/>
        <w:rPr>
          <w:rFonts w:ascii="Verdana" w:eastAsia="Verdana" w:hAnsi="Verdana" w:cs="Verdana"/>
          <w:sz w:val="17"/>
          <w:szCs w:val="17"/>
        </w:rPr>
      </w:pPr>
      <w:r>
        <w:rPr>
          <w:rFonts w:ascii="Verdana" w:eastAsia="Verdana" w:hAnsi="Verdana" w:cs="Verdana"/>
          <w:b/>
          <w:sz w:val="17"/>
          <w:szCs w:val="17"/>
        </w:rPr>
        <w:t xml:space="preserve">Create an individualized career plan including, such as, but not limited </w:t>
      </w:r>
      <w:proofErr w:type="gramStart"/>
      <w:r>
        <w:rPr>
          <w:rFonts w:ascii="Verdana" w:eastAsia="Verdana" w:hAnsi="Verdana" w:cs="Verdana"/>
          <w:b/>
          <w:sz w:val="17"/>
          <w:szCs w:val="17"/>
        </w:rPr>
        <w:t>to</w:t>
      </w:r>
      <w:proofErr w:type="gramEnd"/>
      <w:r>
        <w:rPr>
          <w:rFonts w:ascii="Verdana" w:eastAsia="Verdana" w:hAnsi="Verdana" w:cs="Verdana"/>
          <w:sz w:val="17"/>
          <w:szCs w:val="17"/>
        </w:rPr>
        <w:t>:</w:t>
      </w:r>
    </w:p>
    <w:p w:rsidR="00F505BC" w:rsidRDefault="00B9408F">
      <w:pPr>
        <w:numPr>
          <w:ilvl w:val="1"/>
          <w:numId w:val="2"/>
        </w:numPr>
      </w:pPr>
      <w:r>
        <w:rPr>
          <w:rFonts w:ascii="Verdana" w:eastAsia="Verdana" w:hAnsi="Verdana" w:cs="Verdana"/>
          <w:sz w:val="17"/>
          <w:szCs w:val="17"/>
        </w:rPr>
        <w:t xml:space="preserve"> Assessment and continued development of career portfoli</w:t>
      </w:r>
      <w:r>
        <w:rPr>
          <w:rFonts w:ascii="Verdana" w:eastAsia="Verdana" w:hAnsi="Verdana" w:cs="Verdana"/>
          <w:sz w:val="17"/>
          <w:szCs w:val="17"/>
        </w:rPr>
        <w:t>o</w:t>
      </w:r>
    </w:p>
    <w:p w:rsidR="00F505BC" w:rsidRDefault="00B9408F">
      <w:pPr>
        <w:numPr>
          <w:ilvl w:val="1"/>
          <w:numId w:val="2"/>
        </w:numPr>
      </w:pPr>
      <w:r>
        <w:rPr>
          <w:rFonts w:ascii="Verdana" w:eastAsia="Verdana" w:hAnsi="Verdana" w:cs="Verdana"/>
          <w:sz w:val="17"/>
          <w:szCs w:val="17"/>
        </w:rPr>
        <w:t xml:space="preserve"> Career goals</w:t>
      </w:r>
    </w:p>
    <w:p w:rsidR="00F505BC" w:rsidRDefault="00B9408F">
      <w:pPr>
        <w:numPr>
          <w:ilvl w:val="1"/>
          <w:numId w:val="2"/>
        </w:numPr>
      </w:pPr>
      <w:r>
        <w:rPr>
          <w:rFonts w:ascii="Verdana" w:eastAsia="Verdana" w:hAnsi="Verdana" w:cs="Verdana"/>
          <w:sz w:val="17"/>
          <w:szCs w:val="17"/>
        </w:rPr>
        <w:t xml:space="preserve"> Cluster/pathway opportunities Individual interests and abilities</w:t>
      </w:r>
    </w:p>
    <w:p w:rsidR="00F505BC" w:rsidRDefault="00B9408F">
      <w:pPr>
        <w:numPr>
          <w:ilvl w:val="1"/>
          <w:numId w:val="2"/>
        </w:numPr>
      </w:pPr>
      <w:r>
        <w:rPr>
          <w:rFonts w:ascii="Verdana" w:eastAsia="Verdana" w:hAnsi="Verdana" w:cs="Verdana"/>
          <w:sz w:val="17"/>
          <w:szCs w:val="17"/>
        </w:rPr>
        <w:t xml:space="preserve"> Training/education requirements and financing</w:t>
      </w:r>
    </w:p>
    <w:p w:rsidR="00F505BC" w:rsidRDefault="00B9408F">
      <w:pPr>
        <w:pStyle w:val="Heading5"/>
        <w:keepNext w:val="0"/>
        <w:keepLines w:val="0"/>
        <w:spacing w:before="220" w:after="40"/>
        <w:contextualSpacing w:val="0"/>
        <w:rPr>
          <w:rFonts w:ascii="Verdana" w:eastAsia="Verdana" w:hAnsi="Verdana" w:cs="Verdana"/>
          <w:b/>
          <w:color w:val="000000"/>
          <w:sz w:val="15"/>
          <w:szCs w:val="15"/>
        </w:rPr>
      </w:pPr>
      <w:bookmarkStart w:id="3" w:name="_9wmcrxmy4qej" w:colFirst="0" w:colLast="0"/>
      <w:bookmarkEnd w:id="3"/>
      <w:r>
        <w:rPr>
          <w:rFonts w:ascii="Verdana" w:eastAsia="Verdana" w:hAnsi="Verdana" w:cs="Verdana"/>
          <w:b/>
          <w:color w:val="000000"/>
          <w:sz w:val="15"/>
          <w:szCs w:val="15"/>
        </w:rPr>
        <w:t xml:space="preserve">Choose personal electives and </w:t>
      </w:r>
      <w:proofErr w:type="spellStart"/>
      <w:r>
        <w:rPr>
          <w:rFonts w:ascii="Verdana" w:eastAsia="Verdana" w:hAnsi="Verdana" w:cs="Verdana"/>
          <w:b/>
          <w:color w:val="000000"/>
          <w:sz w:val="15"/>
          <w:szCs w:val="15"/>
        </w:rPr>
        <w:t>extra curricular</w:t>
      </w:r>
      <w:proofErr w:type="spellEnd"/>
      <w:r>
        <w:rPr>
          <w:rFonts w:ascii="Verdana" w:eastAsia="Verdana" w:hAnsi="Verdana" w:cs="Verdana"/>
          <w:b/>
          <w:color w:val="000000"/>
          <w:sz w:val="15"/>
          <w:szCs w:val="15"/>
        </w:rPr>
        <w:t xml:space="preserve"> activities based upon personal career interests, abilities and academic strength</w:t>
      </w:r>
      <w:r>
        <w:rPr>
          <w:rFonts w:ascii="Verdana" w:eastAsia="Verdana" w:hAnsi="Verdana" w:cs="Verdana"/>
          <w:b/>
          <w:color w:val="000000"/>
          <w:sz w:val="15"/>
          <w:szCs w:val="15"/>
        </w:rPr>
        <w:t>s</w:t>
      </w:r>
    </w:p>
    <w:p w:rsidR="00F505BC" w:rsidRDefault="00B9408F">
      <w:pPr>
        <w:pStyle w:val="Heading5"/>
        <w:keepNext w:val="0"/>
        <w:keepLines w:val="0"/>
        <w:spacing w:before="220" w:after="40"/>
        <w:contextualSpacing w:val="0"/>
        <w:rPr>
          <w:rFonts w:ascii="Verdana" w:eastAsia="Verdana" w:hAnsi="Verdana" w:cs="Verdana"/>
          <w:b/>
          <w:color w:val="000000"/>
          <w:sz w:val="15"/>
          <w:szCs w:val="15"/>
        </w:rPr>
      </w:pPr>
      <w:bookmarkStart w:id="4" w:name="_2bs5q9jg4yfr" w:colFirst="0" w:colLast="0"/>
      <w:bookmarkEnd w:id="4"/>
      <w:r>
        <w:rPr>
          <w:rFonts w:ascii="Verdana" w:eastAsia="Verdana" w:hAnsi="Verdana" w:cs="Verdana"/>
          <w:b/>
          <w:color w:val="000000"/>
          <w:sz w:val="15"/>
          <w:szCs w:val="15"/>
        </w:rPr>
        <w:t>Identify effective speaking and listening skills used in a job interview.</w:t>
      </w:r>
    </w:p>
    <w:p w:rsidR="00F505BC" w:rsidRDefault="00B9408F">
      <w:pPr>
        <w:contextualSpacing w:val="0"/>
        <w:rPr>
          <w:rFonts w:ascii="Verdana" w:eastAsia="Verdana" w:hAnsi="Verdana" w:cs="Verdana"/>
          <w:sz w:val="17"/>
          <w:szCs w:val="17"/>
        </w:rPr>
      </w:pPr>
      <w:r>
        <w:rPr>
          <w:rFonts w:ascii="Verdana" w:eastAsia="Verdana" w:hAnsi="Verdana" w:cs="Verdana"/>
          <w:sz w:val="17"/>
          <w:szCs w:val="17"/>
        </w:rPr>
        <w:t xml:space="preserve">Evaluate resources available in researching job opportunities, such as, but not limited </w:t>
      </w:r>
      <w:proofErr w:type="gramStart"/>
      <w:r>
        <w:rPr>
          <w:rFonts w:ascii="Verdana" w:eastAsia="Verdana" w:hAnsi="Verdana" w:cs="Verdana"/>
          <w:sz w:val="17"/>
          <w:szCs w:val="17"/>
        </w:rPr>
        <w:t>to</w:t>
      </w:r>
      <w:proofErr w:type="gramEnd"/>
      <w:r>
        <w:rPr>
          <w:rFonts w:ascii="Verdana" w:eastAsia="Verdana" w:hAnsi="Verdana" w:cs="Verdana"/>
          <w:sz w:val="17"/>
          <w:szCs w:val="17"/>
        </w:rPr>
        <w:t>:</w:t>
      </w:r>
    </w:p>
    <w:p w:rsidR="00F505BC" w:rsidRDefault="00B9408F">
      <w:pPr>
        <w:numPr>
          <w:ilvl w:val="2"/>
          <w:numId w:val="2"/>
        </w:numPr>
      </w:pPr>
      <w:proofErr w:type="spellStart"/>
      <w:r>
        <w:rPr>
          <w:rFonts w:ascii="Verdana" w:eastAsia="Verdana" w:hAnsi="Verdana" w:cs="Verdana"/>
          <w:sz w:val="17"/>
          <w:szCs w:val="17"/>
        </w:rPr>
        <w:t>CareerLinks</w:t>
      </w:r>
      <w:proofErr w:type="spellEnd"/>
    </w:p>
    <w:p w:rsidR="00F505BC" w:rsidRDefault="00B9408F">
      <w:pPr>
        <w:numPr>
          <w:ilvl w:val="2"/>
          <w:numId w:val="2"/>
        </w:numPr>
      </w:pPr>
      <w:r>
        <w:rPr>
          <w:rFonts w:ascii="Verdana" w:eastAsia="Verdana" w:hAnsi="Verdana" w:cs="Verdana"/>
          <w:sz w:val="17"/>
          <w:szCs w:val="17"/>
        </w:rPr>
        <w:t>Internet (i.e. O*NET)</w:t>
      </w:r>
    </w:p>
    <w:p w:rsidR="00F505BC" w:rsidRDefault="00B9408F">
      <w:pPr>
        <w:numPr>
          <w:ilvl w:val="2"/>
          <w:numId w:val="2"/>
        </w:numPr>
      </w:pPr>
      <w:r>
        <w:rPr>
          <w:rFonts w:ascii="Verdana" w:eastAsia="Verdana" w:hAnsi="Verdana" w:cs="Verdana"/>
          <w:sz w:val="17"/>
          <w:szCs w:val="17"/>
        </w:rPr>
        <w:t>Networking</w:t>
      </w:r>
    </w:p>
    <w:p w:rsidR="00F505BC" w:rsidRDefault="00B9408F">
      <w:pPr>
        <w:numPr>
          <w:ilvl w:val="2"/>
          <w:numId w:val="2"/>
        </w:numPr>
      </w:pPr>
      <w:r>
        <w:rPr>
          <w:rFonts w:ascii="Verdana" w:eastAsia="Verdana" w:hAnsi="Verdana" w:cs="Verdana"/>
          <w:sz w:val="17"/>
          <w:szCs w:val="17"/>
        </w:rPr>
        <w:t>Newspapers</w:t>
      </w:r>
    </w:p>
    <w:p w:rsidR="00F505BC" w:rsidRDefault="00B9408F">
      <w:pPr>
        <w:numPr>
          <w:ilvl w:val="2"/>
          <w:numId w:val="2"/>
        </w:numPr>
      </w:pPr>
      <w:r>
        <w:rPr>
          <w:rFonts w:ascii="Verdana" w:eastAsia="Verdana" w:hAnsi="Verdana" w:cs="Verdana"/>
          <w:sz w:val="17"/>
          <w:szCs w:val="17"/>
        </w:rPr>
        <w:t>Professional associations</w:t>
      </w:r>
    </w:p>
    <w:p w:rsidR="00F505BC" w:rsidRDefault="00B9408F">
      <w:pPr>
        <w:numPr>
          <w:ilvl w:val="2"/>
          <w:numId w:val="2"/>
        </w:numPr>
      </w:pPr>
      <w:r>
        <w:rPr>
          <w:rFonts w:ascii="Verdana" w:eastAsia="Verdana" w:hAnsi="Verdana" w:cs="Verdana"/>
          <w:sz w:val="17"/>
          <w:szCs w:val="17"/>
        </w:rPr>
        <w:t>Resource books (that is Occupational Outlook Handbook, PA Career Guide)</w:t>
      </w:r>
    </w:p>
    <w:p w:rsidR="00F505BC" w:rsidRDefault="00B9408F">
      <w:pPr>
        <w:contextualSpacing w:val="0"/>
        <w:rPr>
          <w:rFonts w:ascii="Verdana" w:eastAsia="Verdana" w:hAnsi="Verdana" w:cs="Verdana"/>
          <w:b/>
          <w:sz w:val="17"/>
          <w:szCs w:val="17"/>
        </w:rPr>
      </w:pPr>
      <w:r>
        <w:rPr>
          <w:rFonts w:ascii="Verdana" w:eastAsia="Verdana" w:hAnsi="Verdana" w:cs="Verdana"/>
          <w:b/>
          <w:sz w:val="17"/>
          <w:szCs w:val="17"/>
        </w:rPr>
        <w:t xml:space="preserve">Prepare a draft of career acquisition documents, such as, but not limited </w:t>
      </w:r>
      <w:proofErr w:type="gramStart"/>
      <w:r>
        <w:rPr>
          <w:rFonts w:ascii="Verdana" w:eastAsia="Verdana" w:hAnsi="Verdana" w:cs="Verdana"/>
          <w:b/>
          <w:sz w:val="17"/>
          <w:szCs w:val="17"/>
        </w:rPr>
        <w:t>to</w:t>
      </w:r>
      <w:proofErr w:type="gramEnd"/>
      <w:r>
        <w:rPr>
          <w:rFonts w:ascii="Verdana" w:eastAsia="Verdana" w:hAnsi="Verdana" w:cs="Verdana"/>
          <w:b/>
          <w:sz w:val="17"/>
          <w:szCs w:val="17"/>
        </w:rPr>
        <w:t>:</w:t>
      </w:r>
    </w:p>
    <w:p w:rsidR="00F505BC" w:rsidRDefault="00B9408F">
      <w:pPr>
        <w:numPr>
          <w:ilvl w:val="3"/>
          <w:numId w:val="2"/>
        </w:numPr>
      </w:pPr>
      <w:r>
        <w:rPr>
          <w:rFonts w:ascii="Verdana" w:eastAsia="Verdana" w:hAnsi="Verdana" w:cs="Verdana"/>
          <w:sz w:val="17"/>
          <w:szCs w:val="17"/>
        </w:rPr>
        <w:t>Job application</w:t>
      </w:r>
    </w:p>
    <w:p w:rsidR="00F505BC" w:rsidRDefault="00B9408F">
      <w:pPr>
        <w:numPr>
          <w:ilvl w:val="3"/>
          <w:numId w:val="2"/>
        </w:numPr>
      </w:pPr>
      <w:r>
        <w:rPr>
          <w:rFonts w:ascii="Verdana" w:eastAsia="Verdana" w:hAnsi="Verdana" w:cs="Verdana"/>
          <w:sz w:val="17"/>
          <w:szCs w:val="17"/>
        </w:rPr>
        <w:t>Letter of appreciation following an interview</w:t>
      </w:r>
    </w:p>
    <w:p w:rsidR="00F505BC" w:rsidRDefault="00B9408F">
      <w:pPr>
        <w:numPr>
          <w:ilvl w:val="3"/>
          <w:numId w:val="2"/>
        </w:numPr>
      </w:pPr>
      <w:r>
        <w:rPr>
          <w:rFonts w:ascii="Verdana" w:eastAsia="Verdana" w:hAnsi="Verdana" w:cs="Verdana"/>
          <w:sz w:val="17"/>
          <w:szCs w:val="17"/>
        </w:rPr>
        <w:t>Letter of introduction</w:t>
      </w:r>
    </w:p>
    <w:p w:rsidR="00F505BC" w:rsidRDefault="00B9408F">
      <w:pPr>
        <w:numPr>
          <w:ilvl w:val="3"/>
          <w:numId w:val="2"/>
        </w:numPr>
      </w:pPr>
      <w:r>
        <w:rPr>
          <w:rFonts w:ascii="Verdana" w:eastAsia="Verdana" w:hAnsi="Verdana" w:cs="Verdana"/>
          <w:sz w:val="17"/>
          <w:szCs w:val="17"/>
        </w:rPr>
        <w:t>Request for letter of</w:t>
      </w:r>
      <w:r>
        <w:rPr>
          <w:rFonts w:ascii="Verdana" w:eastAsia="Verdana" w:hAnsi="Verdana" w:cs="Verdana"/>
          <w:sz w:val="17"/>
          <w:szCs w:val="17"/>
        </w:rPr>
        <w:t xml:space="preserve"> recommendation</w:t>
      </w:r>
    </w:p>
    <w:p w:rsidR="00F505BC" w:rsidRDefault="00B9408F">
      <w:pPr>
        <w:numPr>
          <w:ilvl w:val="3"/>
          <w:numId w:val="2"/>
        </w:numPr>
      </w:pPr>
      <w:r>
        <w:rPr>
          <w:rFonts w:ascii="Verdana" w:eastAsia="Verdana" w:hAnsi="Verdana" w:cs="Verdana"/>
          <w:sz w:val="17"/>
          <w:szCs w:val="17"/>
        </w:rPr>
        <w:t>Resume</w:t>
      </w:r>
    </w:p>
    <w:p w:rsidR="00F505BC" w:rsidRDefault="00B9408F">
      <w:pPr>
        <w:contextualSpacing w:val="0"/>
        <w:rPr>
          <w:rFonts w:ascii="Verdana" w:eastAsia="Verdana" w:hAnsi="Verdana" w:cs="Verdana"/>
          <w:b/>
          <w:sz w:val="17"/>
          <w:szCs w:val="17"/>
        </w:rPr>
      </w:pPr>
      <w:r>
        <w:rPr>
          <w:rFonts w:ascii="Verdana" w:eastAsia="Verdana" w:hAnsi="Verdana" w:cs="Verdana"/>
          <w:b/>
          <w:sz w:val="17"/>
          <w:szCs w:val="17"/>
        </w:rPr>
        <w:t xml:space="preserve">Develop an individualized career portfolio including components, such as, but not limited </w:t>
      </w:r>
      <w:proofErr w:type="gramStart"/>
      <w:r>
        <w:rPr>
          <w:rFonts w:ascii="Verdana" w:eastAsia="Verdana" w:hAnsi="Verdana" w:cs="Verdana"/>
          <w:b/>
          <w:sz w:val="17"/>
          <w:szCs w:val="17"/>
        </w:rPr>
        <w:t>to</w:t>
      </w:r>
      <w:proofErr w:type="gramEnd"/>
      <w:r>
        <w:rPr>
          <w:rFonts w:ascii="Verdana" w:eastAsia="Verdana" w:hAnsi="Verdana" w:cs="Verdana"/>
          <w:b/>
          <w:sz w:val="17"/>
          <w:szCs w:val="17"/>
        </w:rPr>
        <w:t>:</w:t>
      </w:r>
    </w:p>
    <w:p w:rsidR="00F505BC" w:rsidRDefault="00B9408F">
      <w:pPr>
        <w:numPr>
          <w:ilvl w:val="4"/>
          <w:numId w:val="2"/>
        </w:numPr>
      </w:pPr>
      <w:r>
        <w:rPr>
          <w:rFonts w:ascii="Verdana" w:eastAsia="Verdana" w:hAnsi="Verdana" w:cs="Verdana"/>
          <w:sz w:val="17"/>
          <w:szCs w:val="17"/>
        </w:rPr>
        <w:t>Achievements</w:t>
      </w:r>
    </w:p>
    <w:p w:rsidR="00F505BC" w:rsidRDefault="00B9408F">
      <w:pPr>
        <w:numPr>
          <w:ilvl w:val="4"/>
          <w:numId w:val="2"/>
        </w:numPr>
      </w:pPr>
      <w:r>
        <w:rPr>
          <w:rFonts w:ascii="Verdana" w:eastAsia="Verdana" w:hAnsi="Verdana" w:cs="Verdana"/>
          <w:sz w:val="17"/>
          <w:szCs w:val="17"/>
        </w:rPr>
        <w:t>Awards/recognitions</w:t>
      </w:r>
    </w:p>
    <w:p w:rsidR="00F505BC" w:rsidRDefault="00B9408F">
      <w:pPr>
        <w:numPr>
          <w:ilvl w:val="4"/>
          <w:numId w:val="2"/>
        </w:numPr>
      </w:pPr>
      <w:r>
        <w:rPr>
          <w:rFonts w:ascii="Verdana" w:eastAsia="Verdana" w:hAnsi="Verdana" w:cs="Verdana"/>
          <w:sz w:val="17"/>
          <w:szCs w:val="17"/>
        </w:rPr>
        <w:t>Career exploration results</w:t>
      </w:r>
    </w:p>
    <w:p w:rsidR="00F505BC" w:rsidRDefault="00B9408F">
      <w:pPr>
        <w:numPr>
          <w:ilvl w:val="4"/>
          <w:numId w:val="2"/>
        </w:numPr>
      </w:pPr>
      <w:r>
        <w:rPr>
          <w:rFonts w:ascii="Verdana" w:eastAsia="Verdana" w:hAnsi="Verdana" w:cs="Verdana"/>
          <w:sz w:val="17"/>
          <w:szCs w:val="17"/>
        </w:rPr>
        <w:t>Career plans</w:t>
      </w:r>
    </w:p>
    <w:p w:rsidR="00F505BC" w:rsidRDefault="00B9408F">
      <w:pPr>
        <w:numPr>
          <w:ilvl w:val="4"/>
          <w:numId w:val="2"/>
        </w:numPr>
      </w:pPr>
      <w:r>
        <w:rPr>
          <w:rFonts w:ascii="Verdana" w:eastAsia="Verdana" w:hAnsi="Verdana" w:cs="Verdana"/>
          <w:sz w:val="17"/>
          <w:szCs w:val="17"/>
        </w:rPr>
        <w:t>Community service involvement/projects</w:t>
      </w:r>
    </w:p>
    <w:p w:rsidR="00F505BC" w:rsidRDefault="00B9408F">
      <w:pPr>
        <w:numPr>
          <w:ilvl w:val="4"/>
          <w:numId w:val="2"/>
        </w:numPr>
      </w:pPr>
      <w:r>
        <w:rPr>
          <w:rFonts w:ascii="Verdana" w:eastAsia="Verdana" w:hAnsi="Verdana" w:cs="Verdana"/>
          <w:sz w:val="17"/>
          <w:szCs w:val="17"/>
        </w:rPr>
        <w:t>Interests/hobbies</w:t>
      </w:r>
    </w:p>
    <w:p w:rsidR="00F505BC" w:rsidRDefault="00B9408F">
      <w:pPr>
        <w:numPr>
          <w:ilvl w:val="4"/>
          <w:numId w:val="2"/>
        </w:numPr>
      </w:pPr>
      <w:r>
        <w:rPr>
          <w:rFonts w:ascii="Verdana" w:eastAsia="Verdana" w:hAnsi="Verdana" w:cs="Verdana"/>
          <w:sz w:val="17"/>
          <w:szCs w:val="17"/>
        </w:rPr>
        <w:t>Personal career goals</w:t>
      </w:r>
    </w:p>
    <w:p w:rsidR="00F505BC" w:rsidRDefault="00B9408F">
      <w:pPr>
        <w:numPr>
          <w:ilvl w:val="4"/>
          <w:numId w:val="2"/>
        </w:numPr>
      </w:pPr>
      <w:r>
        <w:rPr>
          <w:rFonts w:ascii="Verdana" w:eastAsia="Verdana" w:hAnsi="Verdana" w:cs="Verdana"/>
          <w:sz w:val="17"/>
          <w:szCs w:val="17"/>
        </w:rPr>
        <w:t>Selected school work</w:t>
      </w:r>
    </w:p>
    <w:p w:rsidR="00F505BC" w:rsidRDefault="00B9408F">
      <w:pPr>
        <w:numPr>
          <w:ilvl w:val="4"/>
          <w:numId w:val="2"/>
        </w:numPr>
      </w:pPr>
      <w:proofErr w:type="spellStart"/>
      <w:r>
        <w:rPr>
          <w:rFonts w:ascii="Verdana" w:eastAsia="Verdana" w:hAnsi="Verdana" w:cs="Verdana"/>
          <w:sz w:val="17"/>
          <w:szCs w:val="17"/>
        </w:rPr>
        <w:t>Self inventories</w:t>
      </w:r>
      <w:proofErr w:type="spellEnd"/>
    </w:p>
    <w:p w:rsidR="00F505BC" w:rsidRDefault="00B9408F">
      <w:pPr>
        <w:contextualSpacing w:val="0"/>
        <w:rPr>
          <w:rFonts w:ascii="Verdana" w:eastAsia="Verdana" w:hAnsi="Verdana" w:cs="Verdana"/>
          <w:b/>
          <w:sz w:val="17"/>
          <w:szCs w:val="17"/>
        </w:rPr>
      </w:pPr>
      <w:r>
        <w:rPr>
          <w:rFonts w:ascii="Verdana" w:eastAsia="Verdana" w:hAnsi="Verdana" w:cs="Verdana"/>
          <w:b/>
          <w:sz w:val="17"/>
          <w:szCs w:val="17"/>
        </w:rPr>
        <w:t xml:space="preserve">Explain, in the career acquisition process, the importance of the essential workplace skills/knowledge, such as, but not limited </w:t>
      </w:r>
      <w:proofErr w:type="gramStart"/>
      <w:r>
        <w:rPr>
          <w:rFonts w:ascii="Verdana" w:eastAsia="Verdana" w:hAnsi="Verdana" w:cs="Verdana"/>
          <w:b/>
          <w:sz w:val="17"/>
          <w:szCs w:val="17"/>
        </w:rPr>
        <w:t>to</w:t>
      </w:r>
      <w:proofErr w:type="gramEnd"/>
      <w:r>
        <w:rPr>
          <w:rFonts w:ascii="Verdana" w:eastAsia="Verdana" w:hAnsi="Verdana" w:cs="Verdana"/>
          <w:b/>
          <w:sz w:val="17"/>
          <w:szCs w:val="17"/>
        </w:rPr>
        <w:t>:</w:t>
      </w:r>
    </w:p>
    <w:p w:rsidR="00F505BC" w:rsidRDefault="00B9408F">
      <w:pPr>
        <w:ind w:left="1440" w:firstLine="720"/>
        <w:contextualSpacing w:val="0"/>
        <w:rPr>
          <w:rFonts w:ascii="Verdana" w:eastAsia="Verdana" w:hAnsi="Verdana" w:cs="Verdana"/>
          <w:sz w:val="17"/>
          <w:szCs w:val="17"/>
        </w:rPr>
      </w:pPr>
      <w:r>
        <w:rPr>
          <w:rFonts w:ascii="Verdana" w:eastAsia="Verdana" w:hAnsi="Verdana" w:cs="Verdana"/>
          <w:sz w:val="17"/>
          <w:szCs w:val="17"/>
        </w:rPr>
        <w:t>Commitment</w:t>
      </w:r>
    </w:p>
    <w:p w:rsidR="00F505BC" w:rsidRDefault="00B9408F">
      <w:pPr>
        <w:ind w:left="1440" w:firstLine="720"/>
        <w:contextualSpacing w:val="0"/>
        <w:rPr>
          <w:rFonts w:ascii="Verdana" w:eastAsia="Verdana" w:hAnsi="Verdana" w:cs="Verdana"/>
          <w:sz w:val="17"/>
          <w:szCs w:val="17"/>
        </w:rPr>
      </w:pPr>
      <w:r>
        <w:rPr>
          <w:rFonts w:ascii="Verdana" w:eastAsia="Verdana" w:hAnsi="Verdana" w:cs="Verdana"/>
          <w:sz w:val="17"/>
          <w:szCs w:val="17"/>
        </w:rPr>
        <w:t>Communication</w:t>
      </w:r>
    </w:p>
    <w:p w:rsidR="00F505BC" w:rsidRDefault="00B9408F">
      <w:pPr>
        <w:ind w:left="1440" w:firstLine="720"/>
        <w:contextualSpacing w:val="0"/>
        <w:rPr>
          <w:rFonts w:ascii="Verdana" w:eastAsia="Verdana" w:hAnsi="Verdana" w:cs="Verdana"/>
          <w:sz w:val="17"/>
          <w:szCs w:val="17"/>
        </w:rPr>
      </w:pPr>
      <w:r>
        <w:rPr>
          <w:rFonts w:ascii="Verdana" w:eastAsia="Verdana" w:hAnsi="Verdana" w:cs="Verdana"/>
          <w:sz w:val="17"/>
          <w:szCs w:val="17"/>
        </w:rPr>
        <w:t>Dependability</w:t>
      </w:r>
    </w:p>
    <w:p w:rsidR="00F505BC" w:rsidRDefault="00B9408F">
      <w:pPr>
        <w:ind w:left="1440" w:firstLine="720"/>
        <w:contextualSpacing w:val="0"/>
        <w:rPr>
          <w:rFonts w:ascii="Verdana" w:eastAsia="Verdana" w:hAnsi="Verdana" w:cs="Verdana"/>
          <w:sz w:val="17"/>
          <w:szCs w:val="17"/>
        </w:rPr>
      </w:pPr>
      <w:r>
        <w:rPr>
          <w:rFonts w:ascii="Verdana" w:eastAsia="Verdana" w:hAnsi="Verdana" w:cs="Verdana"/>
          <w:sz w:val="17"/>
          <w:szCs w:val="17"/>
        </w:rPr>
        <w:t>Health/safety</w:t>
      </w:r>
    </w:p>
    <w:p w:rsidR="00F505BC" w:rsidRDefault="00B9408F">
      <w:pPr>
        <w:ind w:left="1440"/>
        <w:contextualSpacing w:val="0"/>
        <w:rPr>
          <w:rFonts w:ascii="Verdana" w:eastAsia="Verdana" w:hAnsi="Verdana" w:cs="Verdana"/>
          <w:sz w:val="17"/>
          <w:szCs w:val="17"/>
        </w:rPr>
      </w:pPr>
      <w:r>
        <w:rPr>
          <w:rFonts w:ascii="Verdana" w:eastAsia="Verdana" w:hAnsi="Verdana" w:cs="Verdana"/>
          <w:sz w:val="17"/>
          <w:szCs w:val="17"/>
        </w:rPr>
        <w:t>Laws and r</w:t>
      </w:r>
      <w:r>
        <w:rPr>
          <w:rFonts w:ascii="Verdana" w:eastAsia="Verdana" w:hAnsi="Verdana" w:cs="Verdana"/>
          <w:sz w:val="17"/>
          <w:szCs w:val="17"/>
        </w:rPr>
        <w:t>egulations (that is Americans With Disabilities Act, child labor laws, Fair Labor Standards Act, OSHA, Material Safety Data Sheets)</w:t>
      </w:r>
    </w:p>
    <w:p w:rsidR="00F505BC" w:rsidRDefault="00B9408F">
      <w:pPr>
        <w:ind w:left="720" w:firstLine="720"/>
        <w:contextualSpacing w:val="0"/>
        <w:rPr>
          <w:rFonts w:ascii="Verdana" w:eastAsia="Verdana" w:hAnsi="Verdana" w:cs="Verdana"/>
          <w:sz w:val="17"/>
          <w:szCs w:val="17"/>
        </w:rPr>
      </w:pPr>
      <w:r>
        <w:rPr>
          <w:rFonts w:ascii="Verdana" w:eastAsia="Verdana" w:hAnsi="Verdana" w:cs="Verdana"/>
          <w:sz w:val="17"/>
          <w:szCs w:val="17"/>
        </w:rPr>
        <w:lastRenderedPageBreak/>
        <w:t>Personal initiative</w:t>
      </w:r>
    </w:p>
    <w:p w:rsidR="00F505BC" w:rsidRDefault="00B9408F">
      <w:pPr>
        <w:ind w:left="720" w:firstLine="720"/>
        <w:contextualSpacing w:val="0"/>
        <w:rPr>
          <w:rFonts w:ascii="Verdana" w:eastAsia="Verdana" w:hAnsi="Verdana" w:cs="Verdana"/>
          <w:sz w:val="17"/>
          <w:szCs w:val="17"/>
        </w:rPr>
      </w:pPr>
      <w:r>
        <w:rPr>
          <w:rFonts w:ascii="Verdana" w:eastAsia="Verdana" w:hAnsi="Verdana" w:cs="Verdana"/>
          <w:sz w:val="17"/>
          <w:szCs w:val="17"/>
        </w:rPr>
        <w:t>Self-advocacy</w:t>
      </w:r>
    </w:p>
    <w:p w:rsidR="00F505BC" w:rsidRDefault="00B9408F">
      <w:pPr>
        <w:ind w:left="720" w:firstLine="720"/>
        <w:contextualSpacing w:val="0"/>
        <w:rPr>
          <w:rFonts w:ascii="Verdana" w:eastAsia="Verdana" w:hAnsi="Verdana" w:cs="Verdana"/>
          <w:sz w:val="17"/>
          <w:szCs w:val="17"/>
        </w:rPr>
      </w:pPr>
      <w:r>
        <w:rPr>
          <w:rFonts w:ascii="Verdana" w:eastAsia="Verdana" w:hAnsi="Verdana" w:cs="Verdana"/>
          <w:sz w:val="17"/>
          <w:szCs w:val="17"/>
        </w:rPr>
        <w:t>Scheduling/time management</w:t>
      </w:r>
    </w:p>
    <w:p w:rsidR="00F505BC" w:rsidRDefault="00B9408F">
      <w:pPr>
        <w:ind w:left="720" w:firstLine="720"/>
        <w:contextualSpacing w:val="0"/>
        <w:rPr>
          <w:rFonts w:ascii="Verdana" w:eastAsia="Verdana" w:hAnsi="Verdana" w:cs="Verdana"/>
          <w:sz w:val="17"/>
          <w:szCs w:val="17"/>
        </w:rPr>
      </w:pPr>
      <w:r>
        <w:rPr>
          <w:rFonts w:ascii="Verdana" w:eastAsia="Verdana" w:hAnsi="Verdana" w:cs="Verdana"/>
          <w:sz w:val="17"/>
          <w:szCs w:val="17"/>
        </w:rPr>
        <w:t>Team building</w:t>
      </w:r>
    </w:p>
    <w:p w:rsidR="00F505BC" w:rsidRDefault="00B9408F">
      <w:pPr>
        <w:ind w:left="720" w:firstLine="720"/>
        <w:contextualSpacing w:val="0"/>
        <w:rPr>
          <w:rFonts w:ascii="Verdana" w:eastAsia="Verdana" w:hAnsi="Verdana" w:cs="Verdana"/>
          <w:sz w:val="17"/>
          <w:szCs w:val="17"/>
        </w:rPr>
      </w:pPr>
      <w:r>
        <w:rPr>
          <w:rFonts w:ascii="Verdana" w:eastAsia="Verdana" w:hAnsi="Verdana" w:cs="Verdana"/>
          <w:sz w:val="17"/>
          <w:szCs w:val="17"/>
        </w:rPr>
        <w:t>Technical literacy</w:t>
      </w:r>
    </w:p>
    <w:p w:rsidR="00F505BC" w:rsidRDefault="00B9408F">
      <w:pPr>
        <w:ind w:left="720" w:firstLine="720"/>
        <w:contextualSpacing w:val="0"/>
        <w:rPr>
          <w:rFonts w:ascii="Verdana" w:eastAsia="Verdana" w:hAnsi="Verdana" w:cs="Verdana"/>
          <w:sz w:val="17"/>
          <w:szCs w:val="17"/>
        </w:rPr>
      </w:pPr>
      <w:r>
        <w:rPr>
          <w:rFonts w:ascii="Verdana" w:eastAsia="Verdana" w:hAnsi="Verdana" w:cs="Verdana"/>
          <w:sz w:val="17"/>
          <w:szCs w:val="17"/>
        </w:rPr>
        <w:t>Technology</w:t>
      </w:r>
    </w:p>
    <w:p w:rsidR="00F505BC" w:rsidRDefault="00B9408F">
      <w:pPr>
        <w:numPr>
          <w:ilvl w:val="0"/>
          <w:numId w:val="2"/>
        </w:numPr>
      </w:pPr>
      <w:r>
        <w:rPr>
          <w:rFonts w:ascii="Verdana" w:eastAsia="Verdana" w:hAnsi="Verdana" w:cs="Verdana"/>
          <w:sz w:val="17"/>
          <w:szCs w:val="17"/>
        </w:rPr>
        <w:t>Analyze budgets and pay statements, such as, but not limited to:</w:t>
      </w:r>
    </w:p>
    <w:p w:rsidR="00F505BC" w:rsidRDefault="00B9408F">
      <w:pPr>
        <w:numPr>
          <w:ilvl w:val="1"/>
          <w:numId w:val="2"/>
        </w:numPr>
      </w:pPr>
      <w:r>
        <w:rPr>
          <w:rFonts w:ascii="Verdana" w:eastAsia="Verdana" w:hAnsi="Verdana" w:cs="Verdana"/>
          <w:sz w:val="17"/>
          <w:szCs w:val="17"/>
        </w:rPr>
        <w:t>Charitable contributions</w:t>
      </w:r>
    </w:p>
    <w:p w:rsidR="00F505BC" w:rsidRDefault="00B9408F">
      <w:pPr>
        <w:numPr>
          <w:ilvl w:val="1"/>
          <w:numId w:val="2"/>
        </w:numPr>
      </w:pPr>
      <w:r>
        <w:rPr>
          <w:rFonts w:ascii="Verdana" w:eastAsia="Verdana" w:hAnsi="Verdana" w:cs="Verdana"/>
          <w:sz w:val="17"/>
          <w:szCs w:val="17"/>
        </w:rPr>
        <w:t>Expenses</w:t>
      </w:r>
    </w:p>
    <w:p w:rsidR="00F505BC" w:rsidRDefault="00B9408F">
      <w:pPr>
        <w:numPr>
          <w:ilvl w:val="1"/>
          <w:numId w:val="2"/>
        </w:numPr>
      </w:pPr>
      <w:r>
        <w:rPr>
          <w:rFonts w:ascii="Verdana" w:eastAsia="Verdana" w:hAnsi="Verdana" w:cs="Verdana"/>
          <w:sz w:val="17"/>
          <w:szCs w:val="17"/>
        </w:rPr>
        <w:t>Gross pay</w:t>
      </w:r>
    </w:p>
    <w:p w:rsidR="00F505BC" w:rsidRDefault="00B9408F">
      <w:pPr>
        <w:numPr>
          <w:ilvl w:val="1"/>
          <w:numId w:val="2"/>
        </w:numPr>
      </w:pPr>
      <w:r>
        <w:rPr>
          <w:rFonts w:ascii="Verdana" w:eastAsia="Verdana" w:hAnsi="Verdana" w:cs="Verdana"/>
          <w:sz w:val="17"/>
          <w:szCs w:val="17"/>
        </w:rPr>
        <w:t>Net pay</w:t>
      </w:r>
    </w:p>
    <w:p w:rsidR="00F505BC" w:rsidRDefault="00B9408F">
      <w:pPr>
        <w:numPr>
          <w:ilvl w:val="1"/>
          <w:numId w:val="2"/>
        </w:numPr>
      </w:pPr>
      <w:r>
        <w:rPr>
          <w:rFonts w:ascii="Verdana" w:eastAsia="Verdana" w:hAnsi="Verdana" w:cs="Verdana"/>
          <w:sz w:val="17"/>
          <w:szCs w:val="17"/>
        </w:rPr>
        <w:t>Other income</w:t>
      </w:r>
    </w:p>
    <w:p w:rsidR="00F505BC" w:rsidRDefault="00B9408F">
      <w:pPr>
        <w:numPr>
          <w:ilvl w:val="1"/>
          <w:numId w:val="2"/>
        </w:numPr>
      </w:pPr>
      <w:r>
        <w:rPr>
          <w:rFonts w:ascii="Verdana" w:eastAsia="Verdana" w:hAnsi="Verdana" w:cs="Verdana"/>
          <w:sz w:val="17"/>
          <w:szCs w:val="17"/>
        </w:rPr>
        <w:t>Savings</w:t>
      </w:r>
    </w:p>
    <w:p w:rsidR="00F505BC" w:rsidRDefault="00B9408F">
      <w:pPr>
        <w:numPr>
          <w:ilvl w:val="1"/>
          <w:numId w:val="2"/>
        </w:numPr>
      </w:pPr>
      <w:r>
        <w:rPr>
          <w:rFonts w:ascii="Verdana" w:eastAsia="Verdana" w:hAnsi="Verdana" w:cs="Verdana"/>
          <w:sz w:val="17"/>
          <w:szCs w:val="17"/>
        </w:rPr>
        <w:t>Taxes</w:t>
      </w:r>
    </w:p>
    <w:p w:rsidR="00F505BC" w:rsidRDefault="00B9408F">
      <w:pPr>
        <w:numPr>
          <w:ilvl w:val="0"/>
          <w:numId w:val="2"/>
        </w:numPr>
      </w:pPr>
      <w:r>
        <w:rPr>
          <w:rFonts w:ascii="Verdana" w:eastAsia="Verdana" w:hAnsi="Verdana" w:cs="Verdana"/>
          <w:sz w:val="17"/>
          <w:szCs w:val="17"/>
        </w:rPr>
        <w:t>Analyze budgets and pay statements, such as, but not limited to:</w:t>
      </w:r>
    </w:p>
    <w:p w:rsidR="00F505BC" w:rsidRDefault="00B9408F">
      <w:pPr>
        <w:numPr>
          <w:ilvl w:val="1"/>
          <w:numId w:val="2"/>
        </w:numPr>
      </w:pPr>
      <w:r>
        <w:rPr>
          <w:rFonts w:ascii="Verdana" w:eastAsia="Verdana" w:hAnsi="Verdana" w:cs="Verdana"/>
          <w:sz w:val="17"/>
          <w:szCs w:val="17"/>
        </w:rPr>
        <w:t>Charitable contributions</w:t>
      </w:r>
    </w:p>
    <w:p w:rsidR="00F505BC" w:rsidRDefault="00B9408F">
      <w:pPr>
        <w:numPr>
          <w:ilvl w:val="1"/>
          <w:numId w:val="2"/>
        </w:numPr>
      </w:pPr>
      <w:r>
        <w:rPr>
          <w:rFonts w:ascii="Verdana" w:eastAsia="Verdana" w:hAnsi="Verdana" w:cs="Verdana"/>
          <w:sz w:val="17"/>
          <w:szCs w:val="17"/>
        </w:rPr>
        <w:t>Expenses</w:t>
      </w:r>
    </w:p>
    <w:p w:rsidR="00F505BC" w:rsidRDefault="00B9408F">
      <w:pPr>
        <w:numPr>
          <w:ilvl w:val="1"/>
          <w:numId w:val="2"/>
        </w:numPr>
      </w:pPr>
      <w:r>
        <w:rPr>
          <w:rFonts w:ascii="Verdana" w:eastAsia="Verdana" w:hAnsi="Verdana" w:cs="Verdana"/>
          <w:sz w:val="17"/>
          <w:szCs w:val="17"/>
        </w:rPr>
        <w:t>Gross pay</w:t>
      </w:r>
    </w:p>
    <w:p w:rsidR="00F505BC" w:rsidRDefault="00B9408F">
      <w:pPr>
        <w:numPr>
          <w:ilvl w:val="1"/>
          <w:numId w:val="2"/>
        </w:numPr>
      </w:pPr>
      <w:r>
        <w:rPr>
          <w:rFonts w:ascii="Verdana" w:eastAsia="Verdana" w:hAnsi="Verdana" w:cs="Verdana"/>
          <w:sz w:val="17"/>
          <w:szCs w:val="17"/>
        </w:rPr>
        <w:t>Net</w:t>
      </w:r>
      <w:r>
        <w:rPr>
          <w:rFonts w:ascii="Verdana" w:eastAsia="Verdana" w:hAnsi="Verdana" w:cs="Verdana"/>
          <w:sz w:val="17"/>
          <w:szCs w:val="17"/>
        </w:rPr>
        <w:t xml:space="preserve"> pay</w:t>
      </w:r>
    </w:p>
    <w:p w:rsidR="00F505BC" w:rsidRDefault="00B9408F">
      <w:pPr>
        <w:numPr>
          <w:ilvl w:val="1"/>
          <w:numId w:val="2"/>
        </w:numPr>
      </w:pPr>
      <w:r>
        <w:rPr>
          <w:rFonts w:ascii="Verdana" w:eastAsia="Verdana" w:hAnsi="Verdana" w:cs="Verdana"/>
          <w:sz w:val="17"/>
          <w:szCs w:val="17"/>
        </w:rPr>
        <w:t>Other income</w:t>
      </w:r>
    </w:p>
    <w:p w:rsidR="00F505BC" w:rsidRDefault="00B9408F">
      <w:pPr>
        <w:numPr>
          <w:ilvl w:val="1"/>
          <w:numId w:val="2"/>
        </w:numPr>
      </w:pPr>
      <w:r>
        <w:rPr>
          <w:rFonts w:ascii="Verdana" w:eastAsia="Verdana" w:hAnsi="Verdana" w:cs="Verdana"/>
          <w:sz w:val="17"/>
          <w:szCs w:val="17"/>
        </w:rPr>
        <w:t>Savings</w:t>
      </w:r>
    </w:p>
    <w:p w:rsidR="00F505BC" w:rsidRDefault="00B9408F">
      <w:pPr>
        <w:numPr>
          <w:ilvl w:val="1"/>
          <w:numId w:val="2"/>
        </w:numPr>
      </w:pPr>
      <w:r>
        <w:rPr>
          <w:rFonts w:ascii="Verdana" w:eastAsia="Verdana" w:hAnsi="Verdana" w:cs="Verdana"/>
          <w:sz w:val="17"/>
          <w:szCs w:val="17"/>
        </w:rPr>
        <w:t>Taxes</w:t>
      </w:r>
    </w:p>
    <w:p w:rsidR="00F505BC" w:rsidRDefault="00F505BC">
      <w:pPr>
        <w:contextualSpacing w:val="0"/>
      </w:pPr>
    </w:p>
    <w:sectPr w:rsidR="00F505B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94E29"/>
    <w:multiLevelType w:val="multilevel"/>
    <w:tmpl w:val="9F60D21E"/>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F7522B7"/>
    <w:multiLevelType w:val="multilevel"/>
    <w:tmpl w:val="FC8E991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rFonts w:ascii="Verdana" w:eastAsia="Verdana" w:hAnsi="Verdana" w:cs="Verdana"/>
        <w:sz w:val="17"/>
        <w:szCs w:val="17"/>
        <w:u w:val="none"/>
      </w:rPr>
    </w:lvl>
    <w:lvl w:ilvl="2">
      <w:start w:val="1"/>
      <w:numFmt w:val="bullet"/>
      <w:lvlText w:val="■"/>
      <w:lvlJc w:val="left"/>
      <w:pPr>
        <w:ind w:left="2160" w:hanging="360"/>
      </w:pPr>
      <w:rPr>
        <w:rFonts w:ascii="Verdana" w:eastAsia="Verdana" w:hAnsi="Verdana" w:cs="Verdana"/>
        <w:sz w:val="17"/>
        <w:szCs w:val="17"/>
        <w:u w:val="none"/>
      </w:rPr>
    </w:lvl>
    <w:lvl w:ilvl="3">
      <w:start w:val="1"/>
      <w:numFmt w:val="bullet"/>
      <w:lvlText w:val="■"/>
      <w:lvlJc w:val="left"/>
      <w:pPr>
        <w:ind w:left="2880" w:hanging="360"/>
      </w:pPr>
      <w:rPr>
        <w:rFonts w:ascii="Verdana" w:eastAsia="Verdana" w:hAnsi="Verdana" w:cs="Verdana"/>
        <w:sz w:val="17"/>
        <w:szCs w:val="17"/>
        <w:u w:val="none"/>
      </w:rPr>
    </w:lvl>
    <w:lvl w:ilvl="4">
      <w:start w:val="1"/>
      <w:numFmt w:val="bullet"/>
      <w:lvlText w:val="■"/>
      <w:lvlJc w:val="left"/>
      <w:pPr>
        <w:ind w:left="3600" w:hanging="360"/>
      </w:pPr>
      <w:rPr>
        <w:rFonts w:ascii="Verdana" w:eastAsia="Verdana" w:hAnsi="Verdana" w:cs="Verdana"/>
        <w:sz w:val="17"/>
        <w:szCs w:val="17"/>
        <w:u w:val="none"/>
      </w:rPr>
    </w:lvl>
    <w:lvl w:ilvl="5">
      <w:start w:val="1"/>
      <w:numFmt w:val="bullet"/>
      <w:lvlText w:val="■"/>
      <w:lvlJc w:val="left"/>
      <w:pPr>
        <w:ind w:left="4320" w:hanging="360"/>
      </w:pPr>
      <w:rPr>
        <w:rFonts w:ascii="Verdana" w:eastAsia="Verdana" w:hAnsi="Verdana" w:cs="Verdana"/>
        <w:sz w:val="17"/>
        <w:szCs w:val="17"/>
        <w:u w:val="none"/>
      </w:rPr>
    </w:lvl>
    <w:lvl w:ilvl="6">
      <w:start w:val="1"/>
      <w:numFmt w:val="bullet"/>
      <w:lvlText w:val="■"/>
      <w:lvlJc w:val="left"/>
      <w:pPr>
        <w:ind w:left="5040" w:hanging="360"/>
      </w:pPr>
      <w:rPr>
        <w:rFonts w:ascii="Verdana" w:eastAsia="Verdana" w:hAnsi="Verdana" w:cs="Verdana"/>
        <w:sz w:val="17"/>
        <w:szCs w:val="17"/>
        <w:u w:val="none"/>
      </w:rPr>
    </w:lvl>
    <w:lvl w:ilvl="7">
      <w:start w:val="1"/>
      <w:numFmt w:val="bullet"/>
      <w:lvlText w:val="■"/>
      <w:lvlJc w:val="left"/>
      <w:pPr>
        <w:ind w:left="5760" w:hanging="360"/>
      </w:pPr>
      <w:rPr>
        <w:rFonts w:ascii="Verdana" w:eastAsia="Verdana" w:hAnsi="Verdana" w:cs="Verdana"/>
        <w:sz w:val="17"/>
        <w:szCs w:val="17"/>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BC"/>
    <w:rsid w:val="00B9408F"/>
    <w:rsid w:val="00F5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93C6B-9D46-4403-B818-C51A25AA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Wyland</dc:creator>
  <cp:lastModifiedBy>Mark Wyland</cp:lastModifiedBy>
  <cp:revision>2</cp:revision>
  <dcterms:created xsi:type="dcterms:W3CDTF">2018-09-20T18:21:00Z</dcterms:created>
  <dcterms:modified xsi:type="dcterms:W3CDTF">2018-09-20T18:21:00Z</dcterms:modified>
</cp:coreProperties>
</file>